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bCs w:val="1"/>
          <w:color w:val="9900ff"/>
          <w:sz w:val="30"/>
          <w:szCs w:val="30"/>
        </w:rPr>
      </w:pPr>
      <w:bookmarkStart w:colFirst="0" w:colLast="0" w:name="_62i3t85m6w3" w:id="0"/>
      <w:bookmarkEnd w:id="0"/>
      <w:r w:rsidDel="00000000" w:rsidR="00000000" w:rsidRPr="00000000">
        <w:rPr>
          <w:b w:val="1"/>
          <w:bCs w:val="1"/>
          <w:color w:val="9900ff"/>
          <w:sz w:val="30"/>
          <w:szCs w:val="30"/>
          <w:rtl w:val="0"/>
        </w:rPr>
        <w:t xml:space="preserve">Лабораторная работа </w:t>
      </w:r>
      <w:r w:rsidDel="00000000" w:rsidR="00000000" w:rsidRPr="00000000">
        <w:rPr>
          <w:b w:val="1"/>
          <w:bCs w:val="1"/>
          <w:color w:val="351c75"/>
          <w:sz w:val="32"/>
          <w:szCs w:val="32"/>
          <w:rtl w:val="0"/>
        </w:rPr>
        <w:t xml:space="preserve">№3</w:t>
      </w:r>
      <w:r w:rsidDel="00000000" w:rsidR="00000000" w:rsidRPr="00000000">
        <w:rPr>
          <w:b w:val="1"/>
          <w:bCs w:val="1"/>
          <w:color w:val="9900ff"/>
          <w:sz w:val="30"/>
          <w:szCs w:val="30"/>
          <w:rtl w:val="0"/>
        </w:rPr>
        <w:t xml:space="preserve">: Сложная анимация 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0000ee"/>
            <w:u w:val="single"/>
            <w:rtl w:val="0"/>
          </w:rPr>
          <w:t xml:space="preserve">АиСД и ПП (2025-26, осень)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3"/>
        <w:keepNext w:val="0"/>
        <w:keepLines w:val="0"/>
        <w:spacing w:before="280" w:lineRule="auto"/>
        <w:rPr/>
      </w:pPr>
      <w:bookmarkStart w:colFirst="0" w:colLast="0" w:name="_8doegxe3l41m" w:id="1"/>
      <w:bookmarkEnd w:id="1"/>
      <w:r w:rsidDel="00000000" w:rsidR="00000000" w:rsidRPr="00000000">
        <w:rPr>
          <w:b w:val="1"/>
          <w:bCs w:val="1"/>
          <w:rtl w:val="0"/>
        </w:rPr>
        <w:t xml:space="preserve">Срок сдачи:</w:t>
      </w:r>
      <w:r w:rsidDel="00000000" w:rsidR="00000000" w:rsidRPr="00000000">
        <w:rPr>
          <w:rtl w:val="0"/>
        </w:rPr>
        <w:t xml:space="preserve"> [25/11/2025]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23fs2ih3marr" w:id="2"/>
      <w:bookmarkEnd w:id="2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1. Цель работы</w:t>
      </w:r>
    </w:p>
    <w:p w:rsidR="00000000" w:rsidDel="00000000" w:rsidP="00000000" w:rsidRDefault="00000000" w:rsidRPr="00000000" w14:paraId="0000000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Основная цель этой лабораторной работы  применить ваши навыки работы с графикой и анимацией к более сложным проектам. Каждая задача требует тщательного </w:t>
      </w:r>
      <w:r w:rsidDel="00000000" w:rsidR="00000000" w:rsidRPr="00000000">
        <w:rPr>
          <w:b w:val="1"/>
          <w:bCs w:val="1"/>
          <w:rtl w:val="0"/>
        </w:rPr>
        <w:t xml:space="preserve">проектирования и планирования программы</w:t>
      </w:r>
      <w:r w:rsidDel="00000000" w:rsidR="00000000" w:rsidRPr="00000000">
        <w:rPr>
          <w:rtl w:val="0"/>
        </w:rPr>
        <w:t xml:space="preserve"> перед реализацией. Вам потребуется исследовать математические концепции и создавать хорошо структурированный, профессиональный код.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ev8mcve2snrh" w:id="3"/>
      <w:bookmarkEnd w:id="3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2. Порядок выполнения</w:t>
      </w:r>
    </w:p>
    <w:p w:rsidR="00000000" w:rsidDel="00000000" w:rsidP="00000000" w:rsidRDefault="00000000" w:rsidRPr="00000000" w14:paraId="00000009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Индивидуальная работа:</w:t>
      </w:r>
      <w:r w:rsidDel="00000000" w:rsidR="00000000" w:rsidRPr="00000000">
        <w:rPr>
          <w:rtl w:val="0"/>
        </w:rPr>
        <w:t xml:space="preserve"> Это </w:t>
      </w:r>
      <w:r w:rsidDel="00000000" w:rsidR="00000000" w:rsidRPr="00000000">
        <w:rPr>
          <w:b w:val="1"/>
          <w:bCs w:val="1"/>
          <w:rtl w:val="0"/>
        </w:rPr>
        <w:t xml:space="preserve">индивидуальное задание</w:t>
      </w:r>
      <w:r w:rsidDel="00000000" w:rsidR="00000000" w:rsidRPr="00000000">
        <w:rPr>
          <w:rtl w:val="0"/>
        </w:rPr>
        <w:t xml:space="preserve">. Задачи будут случайным образом распределены преподавателем.</w:t>
      </w:r>
    </w:p>
    <w:p w:rsidR="00000000" w:rsidDel="00000000" w:rsidP="00000000" w:rsidRDefault="00000000" w:rsidRPr="00000000" w14:paraId="0000000A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Консультации:</w:t>
      </w:r>
      <w:r w:rsidDel="00000000" w:rsidR="00000000" w:rsidRPr="00000000">
        <w:rPr>
          <w:rtl w:val="0"/>
        </w:rPr>
        <w:t xml:space="preserve"> На семинарах вы можете попросить преподавателя пояснить требования или математические концепции.</w:t>
      </w:r>
    </w:p>
    <w:p w:rsidR="00000000" w:rsidDel="00000000" w:rsidP="00000000" w:rsidRDefault="00000000" w:rsidRPr="00000000" w14:paraId="0000000B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Творческий подход:</w:t>
      </w:r>
      <w:r w:rsidDel="00000000" w:rsidR="00000000" w:rsidRPr="00000000">
        <w:rPr>
          <w:rtl w:val="0"/>
        </w:rPr>
        <w:t xml:space="preserve"> Каждая задача предоставляет только общую основу. Вы должны принимать дизайнерские решения относительно:</w:t>
      </w:r>
    </w:p>
    <w:p w:rsidR="00000000" w:rsidDel="00000000" w:rsidP="00000000" w:rsidRDefault="00000000" w:rsidRPr="00000000" w14:paraId="0000000C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Скорости и плавности анимации</w:t>
      </w:r>
    </w:p>
    <w:p w:rsidR="00000000" w:rsidDel="00000000" w:rsidP="00000000" w:rsidRDefault="00000000" w:rsidRPr="00000000" w14:paraId="0000000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Размеров элементов и цветовых схем</w:t>
      </w:r>
    </w:p>
    <w:p w:rsidR="00000000" w:rsidDel="00000000" w:rsidP="00000000" w:rsidRDefault="00000000" w:rsidRPr="00000000" w14:paraId="0000000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Визуального стиля и пользовательского опыта</w:t>
      </w:r>
    </w:p>
    <w:p w:rsidR="00000000" w:rsidDel="00000000" w:rsidP="00000000" w:rsidRDefault="00000000" w:rsidRPr="00000000" w14:paraId="0000000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Преподаватель будет оценивать ваши дизайнерские решения — удачные решения повысят оценку, неудачные,  снизят.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Исследовательский компонент:</w:t>
      </w:r>
      <w:r w:rsidDel="00000000" w:rsidR="00000000" w:rsidRPr="00000000">
        <w:rPr>
          <w:rtl w:val="0"/>
        </w:rPr>
        <w:t xml:space="preserve"> Многие задачи требуют понимания математических концепций. Исследование, необходимая часть успешного выполнения этих проектов.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b5xfn35qvtbt" w:id="4"/>
      <w:bookmarkEnd w:id="4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3. Требования к качеству кода</w:t>
      </w:r>
    </w:p>
    <w:p w:rsidR="00000000" w:rsidDel="00000000" w:rsidP="00000000" w:rsidRDefault="00000000" w:rsidRPr="00000000" w14:paraId="00000013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Требуется ООП:</w:t>
      </w:r>
      <w:r w:rsidDel="00000000" w:rsidR="00000000" w:rsidRPr="00000000">
        <w:rPr>
          <w:rtl w:val="0"/>
        </w:rPr>
        <w:t xml:space="preserve"> Вы должны использовать принципы объектно-ориентированного программирования для организации кода.</w:t>
      </w:r>
    </w:p>
    <w:p w:rsidR="00000000" w:rsidDel="00000000" w:rsidP="00000000" w:rsidRDefault="00000000" w:rsidRPr="00000000" w14:paraId="00000014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Качество кода важно:</w:t>
      </w:r>
      <w:r w:rsidDel="00000000" w:rsidR="00000000" w:rsidRPr="00000000">
        <w:rPr>
          <w:rtl w:val="0"/>
        </w:rPr>
        <w:t xml:space="preserve"> Ваш код должен соответствовать стилевым соглашениям, содержать комментарии и быть читаемым.</w:t>
      </w:r>
    </w:p>
    <w:p w:rsidR="00000000" w:rsidDel="00000000" w:rsidP="00000000" w:rsidRDefault="00000000" w:rsidRPr="00000000" w14:paraId="00000015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Рекомендуется система контроля версий:</w:t>
      </w:r>
      <w:r w:rsidDel="00000000" w:rsidR="00000000" w:rsidRPr="00000000">
        <w:rPr>
          <w:rtl w:val="0"/>
        </w:rPr>
        <w:t xml:space="preserve"> Использование Git или подобных систем приветствуется и будет отмечено.</w:t>
      </w:r>
    </w:p>
    <w:p w:rsidR="00000000" w:rsidDel="00000000" w:rsidP="00000000" w:rsidRDefault="00000000" w:rsidRPr="00000000" w14:paraId="00000016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Управление настройками:</w:t>
      </w:r>
      <w:r w:rsidDel="00000000" w:rsidR="00000000" w:rsidRPr="00000000">
        <w:rPr>
          <w:rtl w:val="0"/>
        </w:rPr>
        <w:t xml:space="preserve"> Используйте конфигурационные файлы (JSON/YAML) для хранения настроек, таких как размер экрана, цвета и скорости.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Пример </w:t>
      </w:r>
      <w:r w:rsidDel="00000000" w:rsidR="00000000" w:rsidRPr="00000000">
        <w:rPr>
          <w:rFonts w:ascii="Roboto Mono" w:cs="Roboto Mono" w:eastAsia="Roboto Mono" w:hAnsi="Roboto Mono"/>
          <w:b w:val="1"/>
          <w:bCs w:val="1"/>
          <w:color w:val="188038"/>
          <w:rtl w:val="0"/>
        </w:rPr>
        <w:t xml:space="preserve">config.json</w:t>
      </w:r>
      <w:r w:rsidDel="00000000" w:rsidR="00000000" w:rsidRPr="00000000">
        <w:rPr>
          <w:b w:val="1"/>
          <w:bCs w:val="1"/>
          <w:rtl w:val="0"/>
        </w:rPr>
        <w:t xml:space="preserve">: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json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  "window_width": 800,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  "window_height": 600,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  "animation_speed": 60,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  "background_color": [0, 0, 0],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  "gravity_strength": 9.8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niktvw2jfyd0" w:id="5"/>
      <w:bookmarkEnd w:id="5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4. Дополнительные задания (по желанию)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Каждая задача включает пронумерованные дополнительные требования. Вы также можете предложить собственные расширения. Дополнительная функциональность будет оцениваться на основе сложности и качества реализации.</w:t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Дополнительные задания часто включают:</w:t>
      </w:r>
    </w:p>
    <w:p w:rsidR="00000000" w:rsidDel="00000000" w:rsidP="00000000" w:rsidRDefault="00000000" w:rsidRPr="00000000" w14:paraId="00000024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Обработку событий</w:t>
      </w:r>
    </w:p>
    <w:p w:rsidR="00000000" w:rsidDel="00000000" w:rsidP="00000000" w:rsidRDefault="00000000" w:rsidRPr="00000000" w14:paraId="00000025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Элементы пользовательского интерфейса</w:t>
      </w:r>
    </w:p>
    <w:p w:rsidR="00000000" w:rsidDel="00000000" w:rsidP="00000000" w:rsidRDefault="00000000" w:rsidRPr="00000000" w14:paraId="00000026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Взаимодействие с мышью и клавиатурой</w:t>
      </w:r>
    </w:p>
    <w:p w:rsidR="00000000" w:rsidDel="00000000" w:rsidP="00000000" w:rsidRDefault="00000000" w:rsidRPr="00000000" w14:paraId="00000027">
      <w:pPr>
        <w:numPr>
          <w:ilvl w:val="0"/>
          <w:numId w:val="7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Ввод/вывод файлов</w:t>
      </w:r>
    </w:p>
    <w:p w:rsidR="00000000" w:rsidDel="00000000" w:rsidP="00000000" w:rsidRDefault="00000000" w:rsidRPr="00000000" w14:paraId="0000002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Эти навыки важны для будущих заданий.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gei7muuhfogi" w:id="6"/>
      <w:bookmarkEnd w:id="6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5. Требования к отчету (PDF-файл)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Покажите мне </w:t>
      </w:r>
      <w:r w:rsidDel="00000000" w:rsidR="00000000" w:rsidRPr="00000000">
        <w:rPr>
          <w:rtl w:val="0"/>
        </w:rPr>
        <w:t xml:space="preserve">один аккуратно оформленный PDF-файл до дедлайна.</w:t>
      </w:r>
    </w:p>
    <w:p w:rsidR="00000000" w:rsidDel="00000000" w:rsidP="00000000" w:rsidRDefault="00000000" w:rsidRPr="00000000" w14:paraId="0000002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A. Титульная страница</w:t>
      </w:r>
    </w:p>
    <w:p w:rsidR="00000000" w:rsidDel="00000000" w:rsidP="00000000" w:rsidRDefault="00000000" w:rsidRPr="00000000" w14:paraId="0000002D">
      <w:pPr>
        <w:numPr>
          <w:ilvl w:val="0"/>
          <w:numId w:val="18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ФИО студента</w:t>
      </w:r>
    </w:p>
    <w:p w:rsidR="00000000" w:rsidDel="00000000" w:rsidP="00000000" w:rsidRDefault="00000000" w:rsidRPr="00000000" w14:paraId="0000002E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Номер студенческого билета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Название предмета и код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Номер лабораторной работы (Лаба 3)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Номер группы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Дата сдачи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Название назначенной задачи</w:t>
      </w:r>
    </w:p>
    <w:p w:rsidR="00000000" w:rsidDel="00000000" w:rsidP="00000000" w:rsidRDefault="00000000" w:rsidRPr="00000000" w14:paraId="0000003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B. Описание задания</w:t>
      </w:r>
    </w:p>
    <w:p w:rsidR="00000000" w:rsidDel="00000000" w:rsidP="00000000" w:rsidRDefault="00000000" w:rsidRPr="00000000" w14:paraId="00000035">
      <w:pPr>
        <w:numPr>
          <w:ilvl w:val="0"/>
          <w:numId w:val="16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Напишите полный текст вашей задачи.</w:t>
      </w:r>
    </w:p>
    <w:p w:rsidR="00000000" w:rsidDel="00000000" w:rsidP="00000000" w:rsidRDefault="00000000" w:rsidRPr="00000000" w14:paraId="00000036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C. Достигнутая сложность и реализация</w:t>
      </w:r>
    </w:p>
    <w:p w:rsidR="00000000" w:rsidDel="00000000" w:rsidP="00000000" w:rsidRDefault="00000000" w:rsidRPr="00000000" w14:paraId="00000037">
      <w:pPr>
        <w:numPr>
          <w:ilvl w:val="0"/>
          <w:numId w:val="24"/>
        </w:numPr>
        <w:spacing w:after="0" w:afterAutospacing="0" w:before="240" w:lineRule="auto"/>
        <w:ind w:left="720" w:hanging="360"/>
      </w:pPr>
      <w:r w:rsidDel="00000000" w:rsidR="00000000" w:rsidRPr="00000000">
        <w:rPr>
          <w:rtl w:val="0"/>
        </w:rPr>
        <w:t xml:space="preserve">Перечислите выполненные основные требования</w:t>
      </w:r>
    </w:p>
    <w:p w:rsidR="00000000" w:rsidDel="00000000" w:rsidP="00000000" w:rsidRDefault="00000000" w:rsidRPr="00000000" w14:paraId="00000038">
      <w:pPr>
        <w:numPr>
          <w:ilvl w:val="0"/>
          <w:numId w:val="2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Перечислите выполненную дополнительную функциональность</w:t>
      </w:r>
    </w:p>
    <w:p w:rsidR="00000000" w:rsidDel="00000000" w:rsidP="00000000" w:rsidRDefault="00000000" w:rsidRPr="00000000" w14:paraId="00000039">
      <w:pPr>
        <w:numPr>
          <w:ilvl w:val="0"/>
          <w:numId w:val="24"/>
        </w:numPr>
        <w:spacing w:after="24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Укажите любые оригинальные расширения, которые вы добавили</w:t>
      </w:r>
    </w:p>
    <w:p w:rsidR="00000000" w:rsidDel="00000000" w:rsidP="00000000" w:rsidRDefault="00000000" w:rsidRPr="00000000" w14:paraId="0000003A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D. Объяснение проектирования программы</w:t>
      </w:r>
    </w:p>
    <w:p w:rsidR="00000000" w:rsidDel="00000000" w:rsidP="00000000" w:rsidRDefault="00000000" w:rsidRPr="00000000" w14:paraId="0000003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Структура ООП:</w:t>
      </w:r>
      <w:r w:rsidDel="00000000" w:rsidR="00000000" w:rsidRPr="00000000">
        <w:rPr>
          <w:rtl w:val="0"/>
        </w:rPr>
        <w:t xml:space="preserve"> Опишите созданные классы и их обязанности</w:t>
      </w:r>
    </w:p>
    <w:p w:rsidR="00000000" w:rsidDel="00000000" w:rsidP="00000000" w:rsidRDefault="00000000" w:rsidRPr="00000000" w14:paraId="0000003C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Организация кода:</w:t>
      </w:r>
      <w:r w:rsidDel="00000000" w:rsidR="00000000" w:rsidRPr="00000000">
        <w:rPr>
          <w:rtl w:val="0"/>
        </w:rPr>
        <w:t xml:space="preserve"> Объясните, как вы структурировали код</w:t>
      </w:r>
    </w:p>
    <w:p w:rsidR="00000000" w:rsidDel="00000000" w:rsidP="00000000" w:rsidRDefault="00000000" w:rsidRPr="00000000" w14:paraId="0000003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Математическое исследование:</w:t>
      </w:r>
      <w:r w:rsidDel="00000000" w:rsidR="00000000" w:rsidRPr="00000000">
        <w:rPr>
          <w:rtl w:val="0"/>
        </w:rPr>
        <w:t xml:space="preserve"> Объясните исследованные и реализованные математические концепции</w:t>
      </w:r>
    </w:p>
    <w:p w:rsidR="00000000" w:rsidDel="00000000" w:rsidP="00000000" w:rsidRDefault="00000000" w:rsidRPr="00000000" w14:paraId="0000003E">
      <w:pPr>
        <w:numPr>
          <w:ilvl w:val="0"/>
          <w:numId w:val="9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Управление настройками:</w:t>
      </w:r>
      <w:r w:rsidDel="00000000" w:rsidR="00000000" w:rsidRPr="00000000">
        <w:rPr>
          <w:rtl w:val="0"/>
        </w:rPr>
        <w:t xml:space="preserve"> Покажите ваш конфигурационный файл и объясните его использование</w:t>
      </w:r>
    </w:p>
    <w:p w:rsidR="00000000" w:rsidDel="00000000" w:rsidP="00000000" w:rsidRDefault="00000000" w:rsidRPr="00000000" w14:paraId="0000003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E. Основная часть (структурированная по требованиям)</w:t>
        <w:br w:type="textWrapping"/>
      </w:r>
      <w:r w:rsidDel="00000000" w:rsidR="00000000" w:rsidRPr="00000000">
        <w:rPr>
          <w:rtl w:val="0"/>
        </w:rPr>
        <w:t xml:space="preserve">Для каждого требования (основного и дополнительного):</w:t>
      </w:r>
    </w:p>
    <w:p w:rsidR="00000000" w:rsidDel="00000000" w:rsidP="00000000" w:rsidRDefault="00000000" w:rsidRPr="00000000" w14:paraId="00000040">
      <w:pPr>
        <w:numPr>
          <w:ilvl w:val="0"/>
          <w:numId w:val="1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Требование:</w:t>
      </w:r>
      <w:r w:rsidDel="00000000" w:rsidR="00000000" w:rsidRPr="00000000">
        <w:rPr>
          <w:rtl w:val="0"/>
        </w:rPr>
        <w:t xml:space="preserve"> Что нужно было реализовать</w:t>
      </w:r>
    </w:p>
    <w:p w:rsidR="00000000" w:rsidDel="00000000" w:rsidP="00000000" w:rsidRDefault="00000000" w:rsidRPr="00000000" w14:paraId="00000041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Решение:</w:t>
      </w:r>
      <w:r w:rsidDel="00000000" w:rsidR="00000000" w:rsidRPr="00000000">
        <w:rPr>
          <w:rtl w:val="0"/>
        </w:rPr>
        <w:t xml:space="preserve"> Как вы это реализовали, включая возникшие трудности</w:t>
      </w:r>
    </w:p>
    <w:p w:rsidR="00000000" w:rsidDel="00000000" w:rsidP="00000000" w:rsidRDefault="00000000" w:rsidRPr="00000000" w14:paraId="00000042">
      <w:pPr>
        <w:numPr>
          <w:ilvl w:val="0"/>
          <w:numId w:val="1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Фрагмент кода:</w:t>
      </w:r>
      <w:r w:rsidDel="00000000" w:rsidR="00000000" w:rsidRPr="00000000">
        <w:rPr>
          <w:rtl w:val="0"/>
        </w:rPr>
        <w:t xml:space="preserve"> Соответствующий, закомментированный код</w:t>
      </w:r>
    </w:p>
    <w:p w:rsidR="00000000" w:rsidDel="00000000" w:rsidP="00000000" w:rsidRDefault="00000000" w:rsidRPr="00000000" w14:paraId="00000043">
      <w:pPr>
        <w:numPr>
          <w:ilvl w:val="0"/>
          <w:numId w:val="1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Скриншот:</w:t>
      </w:r>
      <w:r w:rsidDel="00000000" w:rsidR="00000000" w:rsidRPr="00000000">
        <w:rPr>
          <w:rtl w:val="0"/>
        </w:rPr>
        <w:t xml:space="preserve"> Визуальное доказательство работоспособности</w:t>
      </w:r>
    </w:p>
    <w:p w:rsidR="00000000" w:rsidDel="00000000" w:rsidP="00000000" w:rsidRDefault="00000000" w:rsidRPr="00000000" w14:paraId="00000044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F. Полный исходный код</w:t>
      </w:r>
    </w:p>
    <w:p w:rsidR="00000000" w:rsidDel="00000000" w:rsidP="00000000" w:rsidRDefault="00000000" w:rsidRPr="00000000" w14:paraId="00000045">
      <w:pPr>
        <w:numPr>
          <w:ilvl w:val="0"/>
          <w:numId w:val="8"/>
        </w:numPr>
        <w:spacing w:after="240" w:before="240" w:lineRule="auto"/>
        <w:ind w:left="720" w:hanging="360"/>
      </w:pPr>
      <w:r w:rsidDel="00000000" w:rsidR="00000000" w:rsidRPr="00000000">
        <w:rPr>
          <w:rtl w:val="0"/>
        </w:rPr>
        <w:t xml:space="preserve">Включите ваш полный, окончательный код на Python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4"/>
        <w:keepNext w:val="0"/>
        <w:keepLines w:val="0"/>
        <w:spacing w:after="40" w:before="240" w:lineRule="auto"/>
        <w:rPr/>
      </w:pPr>
      <w:bookmarkStart w:colFirst="0" w:colLast="0" w:name="_divgxpcjpk9p" w:id="7"/>
      <w:bookmarkEnd w:id="7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6. Критерии оценки и защита работы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Ваша способность понимать и изменять ваш код во время защиты существенно влияет на итоговую оценку.</w:t>
      </w:r>
    </w:p>
    <w:p w:rsidR="00000000" w:rsidDel="00000000" w:rsidP="00000000" w:rsidRDefault="00000000" w:rsidRPr="00000000" w14:paraId="0000004B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Академическая честность:</w:t>
      </w:r>
      <w:r w:rsidDel="00000000" w:rsidR="00000000" w:rsidRPr="00000000">
        <w:rPr>
          <w:rtl w:val="0"/>
        </w:rPr>
        <w:t xml:space="preserve"> Вся работа должна быть вашей собственной.</w:t>
      </w:r>
    </w:p>
    <w:p w:rsidR="00000000" w:rsidDel="00000000" w:rsidP="00000000" w:rsidRDefault="00000000" w:rsidRPr="00000000" w14:paraId="0000004C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Начните с исследования и планирования. Спроектируйте ваши классы до написания кода. Тщательно тестируйте и будьте готовы объяснить каждую часть вашей реализации</w:t>
      </w:r>
    </w:p>
    <w:p w:rsidR="00000000" w:rsidDel="00000000" w:rsidP="00000000" w:rsidRDefault="00000000" w:rsidRPr="00000000" w14:paraId="0000004D">
      <w:pPr>
        <w:rPr>
          <w:b w:val="1"/>
          <w:bCs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Heading4"/>
        <w:keepNext w:val="0"/>
        <w:keepLines w:val="0"/>
        <w:spacing w:after="40" w:before="240" w:lineRule="auto"/>
        <w:rPr>
          <w:b w:val="1"/>
          <w:bCs w:val="1"/>
          <w:color w:val="000000"/>
          <w:sz w:val="22"/>
          <w:szCs w:val="22"/>
        </w:rPr>
      </w:pPr>
      <w:bookmarkStart w:colFirst="0" w:colLast="0" w:name="_t9jgduwxpe9m" w:id="8"/>
      <w:bookmarkEnd w:id="8"/>
      <w:r w:rsidDel="00000000" w:rsidR="00000000" w:rsidRPr="00000000">
        <w:rPr>
          <w:b w:val="1"/>
          <w:bCs w:val="1"/>
          <w:color w:val="000000"/>
          <w:sz w:val="22"/>
          <w:szCs w:val="22"/>
          <w:rtl w:val="0"/>
        </w:rPr>
        <w:t xml:space="preserve">6. Список заданий</w:t>
      </w:r>
    </w:p>
    <w:p w:rsidR="00000000" w:rsidDel="00000000" w:rsidP="00000000" w:rsidRDefault="00000000" w:rsidRPr="00000000" w14:paraId="0000004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Вам будет случайным образом назначена одна из этих задач:</w:t>
      </w:r>
    </w:p>
    <w:p w:rsidR="00000000" w:rsidDel="00000000" w:rsidP="00000000" w:rsidRDefault="00000000" w:rsidRPr="00000000" w14:paraId="00000050">
      <w:pPr>
        <w:pStyle w:val="Heading3"/>
        <w:spacing w:after="0" w:before="480" w:line="360" w:lineRule="auto"/>
        <w:jc w:val="both"/>
        <w:rPr>
          <w:b w:val="1"/>
          <w:bCs w:val="1"/>
        </w:rPr>
      </w:pPr>
      <w:bookmarkStart w:colFirst="0" w:colLast="0" w:name="_3znysh7" w:id="9"/>
      <w:bookmarkEnd w:id="9"/>
      <w:r w:rsidDel="00000000" w:rsidR="00000000" w:rsidRPr="00000000">
        <w:rPr>
          <w:b w:val="1"/>
          <w:bCs w:val="1"/>
          <w:rtl w:val="0"/>
        </w:rPr>
        <w:t xml:space="preserve">Сложная анимация (22)</w:t>
      </w:r>
    </w:p>
    <w:tbl>
      <w:tblPr>
        <w:tblStyle w:val="Table1"/>
        <w:tblW w:w="1077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387"/>
        <w:gridCol w:w="5387"/>
        <w:tblGridChange w:id="0">
          <w:tblGrid>
            <w:gridCol w:w="5387"/>
            <w:gridCol w:w="5387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1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2et92p0" w:id="10"/>
            <w:bookmarkEnd w:id="10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1- Фейерверки (152)</w:t>
            </w:r>
          </w:p>
          <w:p w:rsidR="00000000" w:rsidDel="00000000" w:rsidP="00000000" w:rsidRDefault="00000000" w:rsidRPr="00000000" w14:paraId="0000005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 экране случайно генерируются фейерверки. Сам фейерверк и его частицы имеют ограниченное время жизни. </w:t>
            </w:r>
          </w:p>
          <w:p w:rsidR="00000000" w:rsidDel="00000000" w:rsidP="00000000" w:rsidRDefault="00000000" w:rsidRPr="00000000" w14:paraId="00000053">
            <w:pPr>
              <w:numPr>
                <w:ilvl w:val="0"/>
                <w:numId w:val="2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Добавьте генерацию фейерверков разных цветов и прозрачность.</w:t>
            </w:r>
          </w:p>
          <w:p w:rsidR="00000000" w:rsidDel="00000000" w:rsidP="00000000" w:rsidRDefault="00000000" w:rsidRPr="00000000" w14:paraId="00000054">
            <w:pPr>
              <w:numPr>
                <w:ilvl w:val="0"/>
                <w:numId w:val="2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Поэкспериментируйте с гравитацией частиц.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2336800"/>
                  <wp:effectExtent b="0" l="0" r="0" t="0"/>
                  <wp:docPr id="6" name="image9.gif"/>
                  <a:graphic>
                    <a:graphicData uri="http://schemas.openxmlformats.org/drawingml/2006/picture">
                      <pic:pic>
                        <pic:nvPicPr>
                          <pic:cNvPr id="0" name="image9.gif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336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6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tyjcwt" w:id="11"/>
            <w:bookmarkEnd w:id="11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2- Генератор лабиринтов (166)</w:t>
            </w:r>
          </w:p>
          <w:p w:rsidR="00000000" w:rsidDel="00000000" w:rsidP="00000000" w:rsidRDefault="00000000" w:rsidRPr="00000000" w14:paraId="00000057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8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</w:t>
            </w:r>
            <w:hyperlink r:id="rId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алгоритм генерации лабиринтов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через поиск в ширину.</w:t>
            </w:r>
          </w:p>
          <w:p w:rsidR="00000000" w:rsidDel="00000000" w:rsidP="00000000" w:rsidRDefault="00000000" w:rsidRPr="00000000" w14:paraId="00000059">
            <w:pPr>
              <w:numPr>
                <w:ilvl w:val="0"/>
                <w:numId w:val="20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разные размеры лабиринтов.</w:t>
            </w:r>
          </w:p>
          <w:p w:rsidR="00000000" w:rsidDel="00000000" w:rsidP="00000000" w:rsidRDefault="00000000" w:rsidRPr="00000000" w14:paraId="0000005A">
            <w:pPr>
              <w:numPr>
                <w:ilvl w:val="0"/>
                <w:numId w:val="20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экспорт получившихся лабиринтов во внешний файл.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B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327400"/>
                  <wp:effectExtent b="0" l="0" r="0" t="0"/>
                  <wp:docPr id="17" name="image10.gif"/>
                  <a:graphic>
                    <a:graphicData uri="http://schemas.openxmlformats.org/drawingml/2006/picture">
                      <pic:pic>
                        <pic:nvPicPr>
                          <pic:cNvPr id="0" name="image10.gif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2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5C">
            <w:pPr>
              <w:pStyle w:val="Heading4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3dy6vkm" w:id="12"/>
            <w:bookmarkEnd w:id="12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3- Алгоритм A* (254)</w:t>
            </w:r>
          </w:p>
          <w:p w:rsidR="00000000" w:rsidDel="00000000" w:rsidP="00000000" w:rsidRDefault="00000000" w:rsidRPr="00000000" w14:paraId="0000005D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алгоритм поиска кратчайшего пути на сетке. Обращайте разными цветами посещённые и текущие клетки сетки.</w:t>
            </w:r>
          </w:p>
          <w:p w:rsidR="00000000" w:rsidDel="00000000" w:rsidP="00000000" w:rsidRDefault="00000000" w:rsidRPr="00000000" w14:paraId="0000005F">
            <w:pPr>
              <w:numPr>
                <w:ilvl w:val="0"/>
                <w:numId w:val="22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импорт лабиринтов из внешнего файла.</w:t>
            </w:r>
          </w:p>
          <w:p w:rsidR="00000000" w:rsidDel="00000000" w:rsidP="00000000" w:rsidRDefault="00000000" w:rsidRPr="00000000" w14:paraId="00000060">
            <w:pPr>
              <w:numPr>
                <w:ilvl w:val="0"/>
                <w:numId w:val="22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другие популярные алгоритмы поиска пути.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1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302000"/>
                  <wp:effectExtent b="0" l="0" r="0" t="0"/>
                  <wp:docPr id="13" name="image13.gif"/>
                  <a:graphic>
                    <a:graphicData uri="http://schemas.openxmlformats.org/drawingml/2006/picture">
                      <pic:pic>
                        <pic:nvPicPr>
                          <pic:cNvPr id="0" name="image13.gif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2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1t3h5sf" w:id="13"/>
            <w:bookmarkEnd w:id="13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4- Притяжение (113)</w:t>
            </w:r>
          </w:p>
          <w:p w:rsidR="00000000" w:rsidDel="00000000" w:rsidP="00000000" w:rsidRDefault="00000000" w:rsidRPr="00000000" w14:paraId="0000006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систему частиц, каждая из которых притягивается к определенному месту на экране. Одновременно, каждая частица отталкивания от текущих координат мышки. Должно получиться, что курсор "разбрасывает" частицы от себя.</w:t>
            </w:r>
          </w:p>
          <w:p w:rsidR="00000000" w:rsidDel="00000000" w:rsidP="00000000" w:rsidRDefault="00000000" w:rsidRPr="00000000" w14:paraId="00000065">
            <w:pPr>
              <w:numPr>
                <w:ilvl w:val="0"/>
                <w:numId w:val="17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Нарисуйте местами притяжения частиц какой-нибудь рисунок или надпись.</w:t>
            </w:r>
          </w:p>
          <w:p w:rsidR="00000000" w:rsidDel="00000000" w:rsidP="00000000" w:rsidRDefault="00000000" w:rsidRPr="00000000" w14:paraId="00000066">
            <w:pPr>
              <w:numPr>
                <w:ilvl w:val="0"/>
                <w:numId w:val="17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импорт рисунка из внешнего файла.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7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1689100"/>
                  <wp:effectExtent b="0" l="0" r="0" t="0"/>
                  <wp:docPr id="5" name="image14.gif"/>
                  <a:graphic>
                    <a:graphicData uri="http://schemas.openxmlformats.org/drawingml/2006/picture">
                      <pic:pic>
                        <pic:nvPicPr>
                          <pic:cNvPr id="0" name="image14.gif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689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8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4d34og8" w:id="14"/>
            <w:bookmarkEnd w:id="14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5- Превращение круга (59)</w:t>
            </w:r>
          </w:p>
          <w:p w:rsidR="00000000" w:rsidDel="00000000" w:rsidP="00000000" w:rsidRDefault="00000000" w:rsidRPr="00000000" w14:paraId="00000069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 помощью полярных координат реализуйте следующее преобразование круга в треугольник.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89300"/>
                  <wp:effectExtent b="0" l="0" r="0" t="0"/>
                  <wp:docPr id="15" name="image5.gif"/>
                  <a:graphic>
                    <a:graphicData uri="http://schemas.openxmlformats.org/drawingml/2006/picture">
                      <pic:pic>
                        <pic:nvPicPr>
                          <pic:cNvPr id="0" name="image5.gif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B">
            <w:pPr>
              <w:pStyle w:val="Heading4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2s8eyo1" w:id="15"/>
            <w:bookmarkEnd w:id="15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Анимация круга (78)</w:t>
            </w:r>
          </w:p>
          <w:p w:rsidR="00000000" w:rsidDel="00000000" w:rsidP="00000000" w:rsidRDefault="00000000" w:rsidRPr="00000000" w14:paraId="0000006C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D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С помощью полярных координат реализующее превращение круга в треугольник как на приведенной анимации.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89300"/>
                  <wp:effectExtent b="0" l="0" r="0" t="0"/>
                  <wp:docPr id="16" name="image4.gif"/>
                  <a:graphic>
                    <a:graphicData uri="http://schemas.openxmlformats.org/drawingml/2006/picture">
                      <pic:pic>
                        <pic:nvPicPr>
                          <pic:cNvPr id="0" name="image4.gif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6F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17dp8vu" w:id="16"/>
            <w:bookmarkEnd w:id="16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6- Игра жизнь (89)</w:t>
            </w:r>
          </w:p>
          <w:p w:rsidR="00000000" w:rsidDel="00000000" w:rsidP="00000000" w:rsidRDefault="00000000" w:rsidRPr="00000000" w14:paraId="0000007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известный клеточный автомат под названием игра "жизнь". Используйте тороидальную геометрию. Начните м небольшого количества клеток.</w:t>
            </w:r>
          </w:p>
          <w:p w:rsidR="00000000" w:rsidDel="00000000" w:rsidP="00000000" w:rsidRDefault="00000000" w:rsidRPr="00000000" w14:paraId="00000072">
            <w:pPr>
              <w:numPr>
                <w:ilvl w:val="0"/>
                <w:numId w:val="2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на том же движке игру по альтернативными правилам.</w:t>
            </w:r>
          </w:p>
          <w:p w:rsidR="00000000" w:rsidDel="00000000" w:rsidP="00000000" w:rsidRDefault="00000000" w:rsidRPr="00000000" w14:paraId="00000073">
            <w:pPr>
              <w:numPr>
                <w:ilvl w:val="0"/>
                <w:numId w:val="2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возможность добавления известных фигур на поле перетаскиванием.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2184400"/>
                  <wp:effectExtent b="0" l="0" r="0" t="0"/>
                  <wp:docPr id="2" name="image7.gif"/>
                  <a:graphic>
                    <a:graphicData uri="http://schemas.openxmlformats.org/drawingml/2006/picture">
                      <pic:pic>
                        <pic:nvPicPr>
                          <pic:cNvPr id="0" name="image7.gif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5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7- </w:t>
            </w:r>
            <w:hyperlink r:id="rId15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Папоротник Барнсли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(48)</w:t>
            </w:r>
          </w:p>
          <w:p w:rsidR="00000000" w:rsidDel="00000000" w:rsidP="00000000" w:rsidRDefault="00000000" w:rsidRPr="00000000" w14:paraId="00000076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7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При помощи интерактивного алгоритма постройте из точек фрактальную фигуру.</w:t>
            </w:r>
          </w:p>
          <w:p w:rsidR="00000000" w:rsidDel="00000000" w:rsidP="00000000" w:rsidRDefault="00000000" w:rsidRPr="00000000" w14:paraId="00000078">
            <w:pPr>
              <w:numPr>
                <w:ilvl w:val="0"/>
                <w:numId w:val="23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Манипулируя параметрами уравнения, получите другие виды фрактальных растений.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89300"/>
                  <wp:effectExtent b="0" l="0" r="0" t="0"/>
                  <wp:docPr id="7" name="image17.gif"/>
                  <a:graphic>
                    <a:graphicData uri="http://schemas.openxmlformats.org/drawingml/2006/picture">
                      <pic:pic>
                        <pic:nvPicPr>
                          <pic:cNvPr id="0" name="image17.gif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893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7A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8- </w:t>
            </w:r>
            <w:hyperlink r:id="rId17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Последовательность Ракамана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(89)</w:t>
            </w:r>
          </w:p>
          <w:p w:rsidR="00000000" w:rsidDel="00000000" w:rsidP="00000000" w:rsidRDefault="00000000" w:rsidRPr="00000000" w14:paraId="0000007B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популярную визуализацию последовательности Ракамана через полуокружности на числовой прямой.</w:t>
            </w:r>
          </w:p>
          <w:p w:rsidR="00000000" w:rsidDel="00000000" w:rsidP="00000000" w:rsidRDefault="00000000" w:rsidRPr="00000000" w14:paraId="0000007D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hyperlink r:id="rId18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Видео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в помощь.</w:t>
            </w:r>
          </w:p>
          <w:p w:rsidR="00000000" w:rsidDel="00000000" w:rsidP="00000000" w:rsidRDefault="00000000" w:rsidRPr="00000000" w14:paraId="0000007E">
            <w:pPr>
              <w:numPr>
                <w:ilvl w:val="0"/>
                <w:numId w:val="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Таким же образом визуализируйте другие известные натуральные последовательности.</w:t>
            </w:r>
          </w:p>
          <w:p w:rsidR="00000000" w:rsidDel="00000000" w:rsidP="00000000" w:rsidRDefault="00000000" w:rsidRPr="00000000" w14:paraId="0000007F">
            <w:pPr>
              <w:numPr>
                <w:ilvl w:val="0"/>
                <w:numId w:val="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автоматическое масштабирование как на приведенной анимации.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2184400"/>
                  <wp:effectExtent b="0" l="0" r="0" t="0"/>
                  <wp:docPr id="10" name="image18.gif"/>
                  <a:graphic>
                    <a:graphicData uri="http://schemas.openxmlformats.org/drawingml/2006/picture">
                      <pic:pic>
                        <pic:nvPicPr>
                          <pic:cNvPr id="0" name="image18.gif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1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9- </w:t>
            </w:r>
            <w:hyperlink r:id="rId20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Бойды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(165)</w:t>
            </w:r>
          </w:p>
          <w:p w:rsidR="00000000" w:rsidDel="00000000" w:rsidP="00000000" w:rsidRDefault="00000000" w:rsidRPr="00000000" w14:paraId="0000008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известный алгоритм "бойды", стимулирующий стайное проведение кому и других животных. Используйте набор бойдов со случайными положением и случайной, но органичной начальной скоростью.</w:t>
            </w:r>
          </w:p>
          <w:p w:rsidR="00000000" w:rsidDel="00000000" w:rsidP="00000000" w:rsidRDefault="00000000" w:rsidRPr="00000000" w14:paraId="00000084">
            <w:pPr>
              <w:numPr>
                <w:ilvl w:val="0"/>
                <w:numId w:val="19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Добавьте возможность включить или отключать каждую из трёх входящих в алгоритм сил, например, по нажатию кнопки клавиатуры </w:t>
            </w:r>
          </w:p>
          <w:p w:rsidR="00000000" w:rsidDel="00000000" w:rsidP="00000000" w:rsidRDefault="00000000" w:rsidRPr="00000000" w14:paraId="00000085">
            <w:pPr>
              <w:numPr>
                <w:ilvl w:val="0"/>
                <w:numId w:val="19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Позвольте пользователю регулировать весе этих трёх сил, например при помощи слайдеров.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6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1828800"/>
                  <wp:effectExtent b="0" l="0" r="0" t="0"/>
                  <wp:docPr id="11" name="image6.gif"/>
                  <a:graphic>
                    <a:graphicData uri="http://schemas.openxmlformats.org/drawingml/2006/picture">
                      <pic:pic>
                        <pic:nvPicPr>
                          <pic:cNvPr id="0" name="image6.gif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18288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7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35nkun2" w:id="17"/>
            <w:bookmarkEnd w:id="17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10- Ряд Фурье (58)</w:t>
            </w:r>
          </w:p>
          <w:p w:rsidR="00000000" w:rsidDel="00000000" w:rsidP="00000000" w:rsidRDefault="00000000" w:rsidRPr="00000000" w14:paraId="00000088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9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визуализацию рядов Фурье для </w:t>
            </w:r>
            <w:hyperlink r:id="rId22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прямоугольной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функции. </w:t>
            </w:r>
            <w:hyperlink r:id="rId23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Видео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в поддержку. Начните с небольшого количества членов ряда.</w:t>
            </w:r>
          </w:p>
          <w:p w:rsidR="00000000" w:rsidDel="00000000" w:rsidP="00000000" w:rsidRDefault="00000000" w:rsidRPr="00000000" w14:paraId="0000008A">
            <w:pPr>
              <w:numPr>
                <w:ilvl w:val="0"/>
                <w:numId w:val="1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Позвольте пользователю регулировать количество членов ряда и, как следствие, точность воспроизведения функции.</w:t>
            </w:r>
          </w:p>
          <w:p w:rsidR="00000000" w:rsidDel="00000000" w:rsidP="00000000" w:rsidRDefault="00000000" w:rsidRPr="00000000" w14:paraId="0000008B">
            <w:pPr>
              <w:numPr>
                <w:ilvl w:val="0"/>
                <w:numId w:val="1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отрисовку таким же образом других функций, например, пилообразной.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C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2184400"/>
                  <wp:effectExtent b="0" l="0" r="0" t="0"/>
                  <wp:docPr id="12" name="image15.gif"/>
                  <a:graphic>
                    <a:graphicData uri="http://schemas.openxmlformats.org/drawingml/2006/picture">
                      <pic:pic>
                        <pic:nvPicPr>
                          <pic:cNvPr id="0" name="image15.gif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2184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8D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11- </w:t>
            </w:r>
            <w:hyperlink r:id="rId25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Фрактал Омара Пола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(149)</w:t>
            </w:r>
          </w:p>
          <w:p w:rsidR="00000000" w:rsidDel="00000000" w:rsidP="00000000" w:rsidRDefault="00000000" w:rsidRPr="00000000" w14:paraId="0000008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F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Нарисуйте при помощи рекурсивного или циклического алгоритма известный фрактальный узор Омара Пола, также известный как рисунок из зубочисток.</w:t>
            </w:r>
          </w:p>
          <w:p w:rsidR="00000000" w:rsidDel="00000000" w:rsidP="00000000" w:rsidRDefault="00000000" w:rsidRPr="00000000" w14:paraId="0000009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hyperlink r:id="rId26">
              <w:r w:rsidDel="00000000" w:rsidR="00000000" w:rsidRPr="00000000">
                <w:rPr>
                  <w:rFonts w:ascii="Times New Roman" w:cs="Times New Roman" w:eastAsia="Times New Roman" w:hAnsi="Times New Roman"/>
                  <w:color w:val="1155cc"/>
                  <w:sz w:val="28"/>
                  <w:szCs w:val="28"/>
                  <w:u w:val="single"/>
                  <w:rtl w:val="0"/>
                </w:rPr>
                <w:t xml:space="preserve">Видео</w:t>
              </w:r>
            </w:hyperlink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 в поддержку.</w:t>
            </w:r>
          </w:p>
          <w:p w:rsidR="00000000" w:rsidDel="00000000" w:rsidP="00000000" w:rsidRDefault="00000000" w:rsidRPr="00000000" w14:paraId="00000091">
            <w:pPr>
              <w:widowControl w:val="0"/>
              <w:numPr>
                <w:ilvl w:val="0"/>
                <w:numId w:val="14"/>
              </w:numPr>
              <w:spacing w:line="240" w:lineRule="auto"/>
              <w:ind w:left="720" w:hanging="360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автоматический зум, как на приведенной анимации.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2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3020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302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3">
            <w:pPr>
              <w:pStyle w:val="Heading4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12- </w:t>
            </w:r>
            <w:hyperlink r:id="rId28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Кривая Коха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(93)</w:t>
            </w:r>
          </w:p>
          <w:p w:rsidR="00000000" w:rsidDel="00000000" w:rsidP="00000000" w:rsidRDefault="00000000" w:rsidRPr="00000000" w14:paraId="00000094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5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при помощи рекурсивного алгоритма отрисовку снежинки Коха. Отрегулируйте глубину рекурсии в зависимости от размера получаемых на текущей итерации элементов.</w:t>
            </w:r>
          </w:p>
          <w:p w:rsidR="00000000" w:rsidDel="00000000" w:rsidP="00000000" w:rsidRDefault="00000000" w:rsidRPr="00000000" w14:paraId="00000096">
            <w:pPr>
              <w:numPr>
                <w:ilvl w:val="0"/>
                <w:numId w:val="13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похожим образом другие известные фрактальные кривые, например, кривую дракона.</w:t>
            </w:r>
          </w:p>
          <w:p w:rsidR="00000000" w:rsidDel="00000000" w:rsidP="00000000" w:rsidRDefault="00000000" w:rsidRPr="00000000" w14:paraId="00000097">
            <w:pPr>
              <w:numPr>
                <w:ilvl w:val="0"/>
                <w:numId w:val="13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Отрефакторите код таким образом, чтобы алгоритм построения фрактала и логика отрисовки были изолированными частями программы.</w:t>
            </w:r>
          </w:p>
          <w:p w:rsidR="00000000" w:rsidDel="00000000" w:rsidP="00000000" w:rsidRDefault="00000000" w:rsidRPr="00000000" w14:paraId="00000098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9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4267200"/>
                  <wp:effectExtent b="0" l="0" r="0" t="0"/>
                  <wp:docPr id="9" name="image12.gif"/>
                  <a:graphic>
                    <a:graphicData uri="http://schemas.openxmlformats.org/drawingml/2006/picture">
                      <pic:pic>
                        <pic:nvPicPr>
                          <pic:cNvPr id="0" name="image12.gif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4267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A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1ksv4uv" w:id="18"/>
            <w:bookmarkEnd w:id="18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13 - Черная дыра (155)</w:t>
            </w:r>
          </w:p>
          <w:p w:rsidR="00000000" w:rsidDel="00000000" w:rsidP="00000000" w:rsidRDefault="00000000" w:rsidRPr="00000000" w14:paraId="0000009B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C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отрисовку стимуляции параллельного пучка фотонов, подходящего вблизи черной дыры и искривляющегося под действием ее гравитации. </w:t>
            </w:r>
          </w:p>
          <w:p w:rsidR="00000000" w:rsidDel="00000000" w:rsidP="00000000" w:rsidRDefault="00000000" w:rsidRPr="00000000" w14:paraId="0000009D">
            <w:pPr>
              <w:numPr>
                <w:ilvl w:val="0"/>
                <w:numId w:val="10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Позвольте пользователю регулировать массу черной дыры при помощи слайдера.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E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63900"/>
                  <wp:effectExtent b="0" l="0" r="0" t="0"/>
                  <wp:docPr id="18" name="image8.gif"/>
                  <a:graphic>
                    <a:graphicData uri="http://schemas.openxmlformats.org/drawingml/2006/picture">
                      <pic:pic>
                        <pic:nvPicPr>
                          <pic:cNvPr id="0" name="image8.gif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9F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14 - </w:t>
            </w:r>
            <w:hyperlink r:id="rId31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Кривая Гильберта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(90)</w:t>
            </w:r>
          </w:p>
          <w:p w:rsidR="00000000" w:rsidDel="00000000" w:rsidP="00000000" w:rsidRDefault="00000000" w:rsidRPr="00000000" w14:paraId="000000A0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1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отрисовку заполнения пространства кривой Гильберта. Используйте рекурсивный алгоритм. Начните с малого количества итераций.</w:t>
            </w:r>
          </w:p>
          <w:p w:rsidR="00000000" w:rsidDel="00000000" w:rsidP="00000000" w:rsidRDefault="00000000" w:rsidRPr="00000000" w14:paraId="000000A2">
            <w:pPr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Добавьте плавное изменение цвета линии как на приведенной анимации.</w:t>
            </w:r>
          </w:p>
          <w:p w:rsidR="00000000" w:rsidDel="00000000" w:rsidP="00000000" w:rsidRDefault="00000000" w:rsidRPr="00000000" w14:paraId="000000A3">
            <w:pPr>
              <w:numPr>
                <w:ilvl w:val="0"/>
                <w:numId w:val="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Таким же образом визуализируйте другие заполняющие плоскость кривые.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4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2505075" cy="2419350"/>
                  <wp:effectExtent b="0" l="0" r="0" t="0"/>
                  <wp:docPr id="14" name="image16.gif"/>
                  <a:graphic>
                    <a:graphicData uri="http://schemas.openxmlformats.org/drawingml/2006/picture">
                      <pic:pic>
                        <pic:nvPicPr>
                          <pic:cNvPr id="0" name="image16.gif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5075" cy="241935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5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44sinio" w:id="19"/>
            <w:bookmarkEnd w:id="19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15 - Гравитация (99)</w:t>
            </w:r>
          </w:p>
          <w:p w:rsidR="00000000" w:rsidDel="00000000" w:rsidP="00000000" w:rsidRDefault="00000000" w:rsidRPr="00000000" w14:paraId="000000A6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Используя законы Ньютона реализуйте систему спутников, вращающихся вокруг центрального тела. Спутники брать безмассовыми.</w:t>
            </w:r>
          </w:p>
          <w:p w:rsidR="00000000" w:rsidDel="00000000" w:rsidP="00000000" w:rsidRDefault="00000000" w:rsidRPr="00000000" w14:paraId="000000A8">
            <w:pPr>
              <w:numPr>
                <w:ilvl w:val="0"/>
                <w:numId w:val="3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Добавьте возможность упругого столкновения спутников.</w:t>
            </w:r>
          </w:p>
          <w:p w:rsidR="00000000" w:rsidDel="00000000" w:rsidP="00000000" w:rsidRDefault="00000000" w:rsidRPr="00000000" w14:paraId="000000A9">
            <w:pPr>
              <w:numPr>
                <w:ilvl w:val="0"/>
                <w:numId w:val="3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этот алгоритм в тех измерениях.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A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76600"/>
                  <wp:effectExtent b="0" l="0" r="0" t="0"/>
                  <wp:docPr id="8" name="image11.gif"/>
                  <a:graphic>
                    <a:graphicData uri="http://schemas.openxmlformats.org/drawingml/2006/picture">
                      <pic:pic>
                        <pic:nvPicPr>
                          <pic:cNvPr id="0" name="image11.gif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766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AB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2jxsxqh" w:id="20"/>
            <w:bookmarkEnd w:id="20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16 -( )Силы </w:t>
            </w:r>
            <w:hyperlink r:id="rId34">
              <w:r w:rsidDel="00000000" w:rsidR="00000000" w:rsidRPr="00000000">
                <w:rPr>
                  <w:i w:val="1"/>
                  <w:iCs w:val="1"/>
                  <w:color w:val="1155cc"/>
                  <w:sz w:val="28"/>
                  <w:szCs w:val="28"/>
                  <w:u w:val="single"/>
                  <w:rtl w:val="0"/>
                </w:rPr>
                <w:t xml:space="preserve">сопротивления</w:t>
              </w:r>
            </w:hyperlink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 (102)</w:t>
            </w:r>
          </w:p>
          <w:p w:rsidR="00000000" w:rsidDel="00000000" w:rsidP="00000000" w:rsidRDefault="00000000" w:rsidRPr="00000000" w14:paraId="000000AC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D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систему разноразмерных частиц, имеющих одинаковую вертикальную скорость. При прохождении границы сред частицами должны испытывать сопротивление.</w:t>
            </w:r>
          </w:p>
          <w:p w:rsidR="00000000" w:rsidDel="00000000" w:rsidP="00000000" w:rsidRDefault="00000000" w:rsidRPr="00000000" w14:paraId="000000AE">
            <w:pPr>
              <w:numPr>
                <w:ilvl w:val="0"/>
                <w:numId w:val="2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более физически достоверную модель сопротивления, зависящего от размера частицы.</w:t>
            </w:r>
          </w:p>
          <w:p w:rsidR="00000000" w:rsidDel="00000000" w:rsidP="00000000" w:rsidRDefault="00000000" w:rsidRPr="00000000" w14:paraId="000000AF">
            <w:pPr>
              <w:numPr>
                <w:ilvl w:val="0"/>
                <w:numId w:val="21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Добавьте учёт инерции частиц в зависимости от их массы.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0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63900"/>
                  <wp:effectExtent b="0" l="0" r="0" t="0"/>
                  <wp:docPr id="3" name="image3.gif"/>
                  <a:graphic>
                    <a:graphicData uri="http://schemas.openxmlformats.org/drawingml/2006/picture">
                      <pic:pic>
                        <pic:nvPicPr>
                          <pic:cNvPr id="0" name="image3.gif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1">
            <w:pPr>
              <w:pStyle w:val="Heading4"/>
              <w:widowControl w:val="0"/>
              <w:spacing w:after="0" w:before="0" w:line="240" w:lineRule="auto"/>
              <w:ind w:firstLine="700"/>
              <w:rPr>
                <w:i w:val="1"/>
                <w:iCs w:val="1"/>
                <w:sz w:val="28"/>
                <w:szCs w:val="28"/>
              </w:rPr>
            </w:pPr>
            <w:bookmarkStart w:colFirst="0" w:colLast="0" w:name="_z337ya" w:id="21"/>
            <w:bookmarkEnd w:id="21"/>
            <w:r w:rsidDel="00000000" w:rsidR="00000000" w:rsidRPr="00000000">
              <w:rPr>
                <w:i w:val="1"/>
                <w:iCs w:val="1"/>
                <w:sz w:val="28"/>
                <w:szCs w:val="28"/>
                <w:rtl w:val="0"/>
              </w:rPr>
              <w:t xml:space="preserve">17 - Упругое столкновение (80)</w:t>
            </w:r>
          </w:p>
          <w:p w:rsidR="00000000" w:rsidDel="00000000" w:rsidP="00000000" w:rsidRDefault="00000000" w:rsidRPr="00000000" w14:paraId="000000B2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3">
            <w:pPr>
              <w:spacing w:line="240" w:lineRule="auto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  <w:rtl w:val="0"/>
              </w:rPr>
              <w:t xml:space="preserve">Реализуйте механизм упругого столкновения круглой частицы с плоской границей экрана, как показано на приведенной анимации.</w:t>
            </w:r>
          </w:p>
          <w:p w:rsidR="00000000" w:rsidDel="00000000" w:rsidP="00000000" w:rsidRDefault="00000000" w:rsidRPr="00000000" w14:paraId="000000B4">
            <w:pPr>
              <w:numPr>
                <w:ilvl w:val="0"/>
                <w:numId w:val="15"/>
              </w:numPr>
              <w:spacing w:line="240" w:lineRule="auto"/>
              <w:ind w:left="720" w:hanging="360"/>
              <w:jc w:val="both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B5">
            <w:pPr>
              <w:widowControl w:val="0"/>
              <w:spacing w:line="240" w:lineRule="auto"/>
              <w:rPr>
                <w:rFonts w:ascii="Times New Roman" w:cs="Times New Roman" w:eastAsia="Times New Roman" w:hAnsi="Times New Roman"/>
                <w:sz w:val="28"/>
                <w:szCs w:val="28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sz w:val="28"/>
                <w:szCs w:val="28"/>
              </w:rPr>
              <w:drawing>
                <wp:inline distB="114300" distT="114300" distL="114300" distR="114300">
                  <wp:extent cx="3286125" cy="3263900"/>
                  <wp:effectExtent b="0" l="0" r="0" t="0"/>
                  <wp:docPr id="4" name="image2.gif"/>
                  <a:graphic>
                    <a:graphicData uri="http://schemas.openxmlformats.org/drawingml/2006/picture">
                      <pic:pic>
                        <pic:nvPicPr>
                          <pic:cNvPr id="0" name="image2.gif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6125" cy="3263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6">
      <w:pPr>
        <w:pStyle w:val="Heading3"/>
        <w:spacing w:after="0" w:before="480" w:line="360" w:lineRule="auto"/>
        <w:jc w:val="both"/>
        <w:rPr/>
      </w:pPr>
      <w:bookmarkStart w:colFirst="0" w:colLast="0" w:name="_r00fkhml9zyv" w:id="22"/>
      <w:bookmarkEnd w:id="22"/>
      <w:r w:rsidDel="00000000" w:rsidR="00000000" w:rsidRPr="00000000">
        <w:rPr>
          <w:rtl w:val="0"/>
        </w:rPr>
        <w:t xml:space="preserve">—---------------------------------------------------------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  <w:bCs w:val="1"/>
          <w:sz w:val="28"/>
          <w:szCs w:val="28"/>
        </w:rPr>
      </w:pPr>
      <w:r w:rsidDel="00000000" w:rsidR="00000000" w:rsidRPr="00000000">
        <w:rPr>
          <w:b w:val="1"/>
          <w:bCs w:val="1"/>
          <w:rtl w:val="0"/>
        </w:rPr>
        <w:t xml:space="preserve">7 - </w:t>
      </w:r>
      <w:r w:rsidDel="00000000" w:rsidR="00000000" w:rsidRPr="00000000">
        <w:rPr>
          <w:b w:val="1"/>
          <w:bCs w:val="1"/>
          <w:sz w:val="28"/>
          <w:szCs w:val="28"/>
          <w:rtl w:val="0"/>
        </w:rPr>
        <w:t xml:space="preserve">Как подходить к любой задаче:</w:t>
      </w:r>
    </w:p>
    <w:p w:rsidR="00000000" w:rsidDel="00000000" w:rsidP="00000000" w:rsidRDefault="00000000" w:rsidRPr="00000000" w14:paraId="000000B9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Шаг 1: Понять суть задания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    Выделите ключевые слова (например: "фейерверки", "частицы", "время жизни")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    Найдите дополнительные требования ("разные цвета", "прозрачность", "гравитация")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Шаг 2: Исследовать математическую основу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    Поищите в Google: "[название задачи] математика простое объяснение"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    Посмотрите видео на YouTube об алгоритме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 Найдите визуальные примеры того, что нужно создать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Шаг 3: Разработать ООП структуру (САМОЕ ВАЖНОЕ)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# Шаблон для ЛЮБОЙ задачи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class Simulation: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def update(self): pass  # Здесь происходит физика/математика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def draw(self): pass    # Здесь создается визуальная красота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class Manager: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def __init__(self): pass  # Управляет всем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Шаг 4: Создать config.json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json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"window_size": [800, 600],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"colors": {"main": [255,0,0], "background": [0,0,0]},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"speeds": {"animation": 60, "particles": 5.0},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"behavior": {"gravity": 0.5, "lifetime": 2.0}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Дополнительные советы:</w:t>
      </w:r>
    </w:p>
    <w:p w:rsidR="00000000" w:rsidDel="00000000" w:rsidP="00000000" w:rsidRDefault="00000000" w:rsidRPr="00000000" w14:paraId="000000DC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Для успешного выполнения: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    Начните с простого - сначала сделайте базовую работающую версию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    Тестируйте каждый шаг - не пишите весь код сразу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    Используйте комментарии - объясняйте, что делает каждая часть кода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    Создавайте красивые визуальные эффекты - это повысит оценку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Профессиональные приемы: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 Храните все числа в config.json - размеры, скорости, цвета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Добавьте управление с клавиатуры - пробел для паузы, R для сброса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 Сделайте плавную анимацию - стремитесь к 60 кадрам в секунду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Для отчета: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    Делайте скриншоты на каждом этапе</w:t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  <w:t xml:space="preserve">    Сохраняйте разные версии кода</w:t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  <w:t xml:space="preserve">    Записывайте возникшие проблемы и их решения</w:t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    Объясняйте свои дизайнерские решения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Этот подход поможет вам систематически работать над любой из 17 задач и создать качественную лабораторную работу! </w:t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hyperlink" Target="https://en.wikipedia.org/wiki/Boids" TargetMode="External"/><Relationship Id="rId22" Type="http://schemas.openxmlformats.org/officeDocument/2006/relationships/hyperlink" Target="https://www.mathsisfun.com/calculus/fourier-series.html" TargetMode="External"/><Relationship Id="rId21" Type="http://schemas.openxmlformats.org/officeDocument/2006/relationships/image" Target="media/image6.gif"/><Relationship Id="rId24" Type="http://schemas.openxmlformats.org/officeDocument/2006/relationships/image" Target="media/image15.gif"/><Relationship Id="rId23" Type="http://schemas.openxmlformats.org/officeDocument/2006/relationships/hyperlink" Target="https://www.youtube.com/watch?v=ds0cmAV-Yek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gif"/><Relationship Id="rId26" Type="http://schemas.openxmlformats.org/officeDocument/2006/relationships/hyperlink" Target="https://www.youtube.com/watch?v=_UtCli1SgjI" TargetMode="External"/><Relationship Id="rId25" Type="http://schemas.openxmlformats.org/officeDocument/2006/relationships/hyperlink" Target="https://en.wikipedia.org/wiki/Toothpick_sequence" TargetMode="External"/><Relationship Id="rId28" Type="http://schemas.openxmlformats.org/officeDocument/2006/relationships/hyperlink" Target="https://ru.wikipedia.org/wiki/%D0%9A%D1%80%D0%B8%D0%B2%D0%B0%D1%8F_%D0%9A%D0%BE%D1%85%D0%B0" TargetMode="External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hyperlink" Target="https://colab.research.google.com/drive/1ntz7NYJu3oa4WkR9RWlJioqjohyLzkpd#scrollTo=DWTJJ9NK4bAq" TargetMode="External"/><Relationship Id="rId29" Type="http://schemas.openxmlformats.org/officeDocument/2006/relationships/image" Target="media/image12.gif"/><Relationship Id="rId7" Type="http://schemas.openxmlformats.org/officeDocument/2006/relationships/image" Target="media/image9.gif"/><Relationship Id="rId8" Type="http://schemas.openxmlformats.org/officeDocument/2006/relationships/hyperlink" Target="https://habr.com/ru/post/262345/" TargetMode="External"/><Relationship Id="rId31" Type="http://schemas.openxmlformats.org/officeDocument/2006/relationships/hyperlink" Target="https://ru.wikipedia.org/wiki/%D0%9A%D1%80%D0%B8%D0%B2%D0%B0%D1%8F_%D0%93%D0%B8%D0%BB%D1%8C%D0%B1%D0%B5%D1%80%D1%82%D0%B0" TargetMode="External"/><Relationship Id="rId30" Type="http://schemas.openxmlformats.org/officeDocument/2006/relationships/image" Target="media/image8.gif"/><Relationship Id="rId11" Type="http://schemas.openxmlformats.org/officeDocument/2006/relationships/image" Target="media/image14.gif"/><Relationship Id="rId33" Type="http://schemas.openxmlformats.org/officeDocument/2006/relationships/image" Target="media/image11.gif"/><Relationship Id="rId10" Type="http://schemas.openxmlformats.org/officeDocument/2006/relationships/image" Target="media/image13.gif"/><Relationship Id="rId32" Type="http://schemas.openxmlformats.org/officeDocument/2006/relationships/image" Target="media/image16.gif"/><Relationship Id="rId13" Type="http://schemas.openxmlformats.org/officeDocument/2006/relationships/image" Target="media/image4.gif"/><Relationship Id="rId35" Type="http://schemas.openxmlformats.org/officeDocument/2006/relationships/image" Target="media/image3.gif"/><Relationship Id="rId12" Type="http://schemas.openxmlformats.org/officeDocument/2006/relationships/image" Target="media/image5.gif"/><Relationship Id="rId34" Type="http://schemas.openxmlformats.org/officeDocument/2006/relationships/hyperlink" Target="https://ru.wikipedia.org/wiki/%D0%9B%D0%BE%D0%B1%D0%BE%D0%B2%D0%BE%D0%B5_%D1%81%D0%BE%D0%BF%D1%80%D0%BE%D1%82%D0%B8%D0%B2%D0%BB%D0%B5%D0%BD%D0%B8%D0%B5" TargetMode="External"/><Relationship Id="rId15" Type="http://schemas.openxmlformats.org/officeDocument/2006/relationships/hyperlink" Target="https://en.wikipedia.org/wiki/Barnsley_fern#Construction" TargetMode="External"/><Relationship Id="rId14" Type="http://schemas.openxmlformats.org/officeDocument/2006/relationships/image" Target="media/image7.gif"/><Relationship Id="rId36" Type="http://schemas.openxmlformats.org/officeDocument/2006/relationships/image" Target="media/image2.gif"/><Relationship Id="rId17" Type="http://schemas.openxmlformats.org/officeDocument/2006/relationships/hyperlink" Target="https://en.wikipedia.org/wiki/Recam%C3%A1n%27s_sequence" TargetMode="External"/><Relationship Id="rId16" Type="http://schemas.openxmlformats.org/officeDocument/2006/relationships/image" Target="media/image17.gif"/><Relationship Id="rId19" Type="http://schemas.openxmlformats.org/officeDocument/2006/relationships/image" Target="media/image18.gif"/><Relationship Id="rId18" Type="http://schemas.openxmlformats.org/officeDocument/2006/relationships/hyperlink" Target="https://www.youtube.com/watch?v=FGC5TdIiT9U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